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67" w:rsidRPr="0055443E" w:rsidRDefault="00FB1567" w:rsidP="0055443E">
      <w:pPr>
        <w:pStyle w:val="Cmsor2"/>
        <w:rPr>
          <w:color w:val="1F4E79" w:themeColor="accent1" w:themeShade="80"/>
          <w:sz w:val="32"/>
          <w:u w:val="single"/>
        </w:rPr>
      </w:pPr>
      <w:r w:rsidRPr="0055443E">
        <w:rPr>
          <w:color w:val="1F4E79" w:themeColor="accent1" w:themeShade="80"/>
          <w:sz w:val="32"/>
          <w:u w:val="single"/>
        </w:rPr>
        <w:t>A természet körforgásának használata a mindennapi nevelőmunkában</w:t>
      </w:r>
    </w:p>
    <w:p w:rsidR="00FB1567" w:rsidRPr="0055443E" w:rsidRDefault="00FB1567" w:rsidP="0055443E">
      <w:pPr>
        <w:pStyle w:val="Cmsor2"/>
        <w:rPr>
          <w:color w:val="1F4E79" w:themeColor="accent1" w:themeShade="80"/>
          <w:sz w:val="24"/>
        </w:rPr>
      </w:pPr>
      <w:r w:rsidRPr="0055443E">
        <w:rPr>
          <w:color w:val="1F4E79" w:themeColor="accent1" w:themeShade="80"/>
          <w:sz w:val="24"/>
        </w:rPr>
        <w:t>Karácsonyi műhelymunka Vigántpetenden</w:t>
      </w:r>
    </w:p>
    <w:p w:rsidR="009116C2" w:rsidRPr="0055443E" w:rsidRDefault="009116C2" w:rsidP="0055443E">
      <w:pPr>
        <w:pStyle w:val="Cmsor2"/>
        <w:rPr>
          <w:color w:val="1F4E79" w:themeColor="accent1" w:themeShade="80"/>
          <w:sz w:val="24"/>
        </w:rPr>
      </w:pPr>
      <w:r w:rsidRPr="0055443E">
        <w:rPr>
          <w:color w:val="1F4E79" w:themeColor="accent1" w:themeShade="80"/>
          <w:sz w:val="24"/>
        </w:rPr>
        <w:t>Nap Kör Alapítvány Akkreditált Kiváló Tehetségpont</w:t>
      </w:r>
    </w:p>
    <w:p w:rsidR="0055443E" w:rsidRPr="0055443E" w:rsidRDefault="0055443E" w:rsidP="0055443E">
      <w:pPr>
        <w:rPr>
          <w:color w:val="1F4E79" w:themeColor="accent1" w:themeShade="80"/>
        </w:rPr>
      </w:pPr>
    </w:p>
    <w:p w:rsidR="00627A02" w:rsidRPr="0055443E" w:rsidRDefault="00627A02" w:rsidP="0055443E">
      <w:pPr>
        <w:pStyle w:val="Cmsor2"/>
        <w:rPr>
          <w:color w:val="1F4E79" w:themeColor="accent1" w:themeShade="80"/>
          <w:sz w:val="22"/>
        </w:rPr>
      </w:pPr>
      <w:r w:rsidRPr="0055443E">
        <w:rPr>
          <w:color w:val="1F4E79" w:themeColor="accent1" w:themeShade="80"/>
          <w:sz w:val="22"/>
          <w:u w:val="single"/>
        </w:rPr>
        <w:t>helyszín</w:t>
      </w:r>
      <w:r w:rsidR="0055443E" w:rsidRPr="0055443E">
        <w:rPr>
          <w:color w:val="1F4E79" w:themeColor="accent1" w:themeShade="80"/>
          <w:sz w:val="22"/>
        </w:rPr>
        <w:t>:</w:t>
      </w:r>
      <w:r w:rsidR="0055443E" w:rsidRPr="0055443E">
        <w:rPr>
          <w:color w:val="1F4E79" w:themeColor="accent1" w:themeShade="80"/>
          <w:sz w:val="22"/>
        </w:rPr>
        <w:tab/>
      </w:r>
      <w:r w:rsidRPr="0055443E">
        <w:rPr>
          <w:color w:val="1F4E79" w:themeColor="accent1" w:themeShade="80"/>
          <w:sz w:val="22"/>
        </w:rPr>
        <w:t>8293 Vigántpetend, József Attila utca 1.</w:t>
      </w:r>
    </w:p>
    <w:p w:rsidR="00627A02" w:rsidRPr="0055443E" w:rsidRDefault="00627A02" w:rsidP="0055443E">
      <w:pPr>
        <w:pStyle w:val="Cmsor2"/>
        <w:rPr>
          <w:color w:val="1F4E79" w:themeColor="accent1" w:themeShade="80"/>
          <w:sz w:val="22"/>
        </w:rPr>
      </w:pPr>
      <w:r w:rsidRPr="0055443E">
        <w:rPr>
          <w:color w:val="1F4E79" w:themeColor="accent1" w:themeShade="80"/>
          <w:sz w:val="22"/>
          <w:u w:val="single"/>
        </w:rPr>
        <w:t>időpont</w:t>
      </w:r>
      <w:r w:rsidRPr="0055443E">
        <w:rPr>
          <w:color w:val="1F4E79" w:themeColor="accent1" w:themeShade="80"/>
          <w:sz w:val="22"/>
        </w:rPr>
        <w:t xml:space="preserve">: </w:t>
      </w:r>
      <w:r w:rsidR="0055443E" w:rsidRPr="0055443E">
        <w:rPr>
          <w:color w:val="1F4E79" w:themeColor="accent1" w:themeShade="80"/>
          <w:sz w:val="22"/>
        </w:rPr>
        <w:tab/>
      </w:r>
      <w:r w:rsidRPr="0055443E">
        <w:rPr>
          <w:color w:val="1F4E79" w:themeColor="accent1" w:themeShade="80"/>
          <w:sz w:val="22"/>
        </w:rPr>
        <w:t>2015. december 19.</w:t>
      </w:r>
      <w:r w:rsidR="007E6D00">
        <w:rPr>
          <w:color w:val="1F4E79" w:themeColor="accent1" w:themeShade="80"/>
          <w:sz w:val="22"/>
        </w:rPr>
        <w:t xml:space="preserve"> (szombat)</w:t>
      </w:r>
      <w:r w:rsidRPr="0055443E">
        <w:rPr>
          <w:color w:val="1F4E79" w:themeColor="accent1" w:themeShade="80"/>
          <w:sz w:val="22"/>
        </w:rPr>
        <w:t>, 9 -17 óra</w:t>
      </w:r>
    </w:p>
    <w:p w:rsidR="006E05FC" w:rsidRDefault="006E05FC" w:rsidP="006E05FC">
      <w:pPr>
        <w:jc w:val="both"/>
      </w:pPr>
    </w:p>
    <w:p w:rsidR="00627A02" w:rsidRPr="00F05244" w:rsidRDefault="0055443E" w:rsidP="005C79AC">
      <w:pPr>
        <w:jc w:val="both"/>
        <w:rPr>
          <w:i/>
        </w:rPr>
      </w:pPr>
      <w:r w:rsidRPr="00F05244">
        <w:rPr>
          <w:i/>
        </w:rPr>
        <w:t>A műhelymunka célj</w:t>
      </w:r>
      <w:r w:rsidR="008A3043" w:rsidRPr="00F05244">
        <w:rPr>
          <w:i/>
        </w:rPr>
        <w:t xml:space="preserve">a, hogy közösen elgondolkozzunk </w:t>
      </w:r>
      <w:r w:rsidRPr="00F05244">
        <w:rPr>
          <w:i/>
        </w:rPr>
        <w:t>a természet</w:t>
      </w:r>
      <w:r w:rsidR="008A3043" w:rsidRPr="00F05244">
        <w:rPr>
          <w:i/>
        </w:rPr>
        <w:t>tel harmonizáló</w:t>
      </w:r>
      <w:r w:rsidRPr="00F05244">
        <w:rPr>
          <w:i/>
        </w:rPr>
        <w:t xml:space="preserve"> </w:t>
      </w:r>
      <w:r w:rsidR="008A3043" w:rsidRPr="00F05244">
        <w:rPr>
          <w:i/>
        </w:rPr>
        <w:t xml:space="preserve">nevelésről. Miért fontos a természet törvényeihez igazodó nevelés? Hogyan befolyásolja a tanulási témákat az év körforgása? Mi </w:t>
      </w:r>
      <w:r w:rsidR="005C79AC" w:rsidRPr="00F05244">
        <w:rPr>
          <w:i/>
        </w:rPr>
        <w:t xml:space="preserve">lehet </w:t>
      </w:r>
      <w:r w:rsidR="008A3043" w:rsidRPr="00F05244">
        <w:rPr>
          <w:i/>
        </w:rPr>
        <w:t>a szerepük az évkör</w:t>
      </w:r>
      <w:r w:rsidR="005C79AC" w:rsidRPr="00F05244">
        <w:rPr>
          <w:i/>
        </w:rPr>
        <w:t>ben megjelenő ünnepeknek?</w:t>
      </w:r>
      <w:r w:rsidR="008A3043" w:rsidRPr="00F05244">
        <w:rPr>
          <w:i/>
        </w:rPr>
        <w:t xml:space="preserve"> </w:t>
      </w:r>
      <w:r w:rsidR="005C79AC" w:rsidRPr="00F05244">
        <w:rPr>
          <w:i/>
        </w:rPr>
        <w:t>Milyen segítő energiák jellemzik az egyes időszakokat? Miképpen hasznosíthatjuk ezeket a folyamatokat a mindennapi nevelőmunkában?</w:t>
      </w:r>
    </w:p>
    <w:p w:rsidR="0055443E" w:rsidRPr="00627A02" w:rsidRDefault="0055443E" w:rsidP="00F05244">
      <w:pPr>
        <w:jc w:val="both"/>
        <w:rPr>
          <w:sz w:val="24"/>
        </w:rPr>
      </w:pPr>
    </w:p>
    <w:p w:rsidR="009116C2" w:rsidRPr="009116C2" w:rsidRDefault="00627A02" w:rsidP="00F05244">
      <w:pPr>
        <w:jc w:val="both"/>
        <w:rPr>
          <w:b/>
        </w:rPr>
      </w:pPr>
      <w:r w:rsidRPr="002E4A03">
        <w:rPr>
          <w:b/>
          <w:u w:val="single"/>
        </w:rPr>
        <w:t>Te</w:t>
      </w:r>
      <w:r w:rsidR="009116C2" w:rsidRPr="002E4A03">
        <w:rPr>
          <w:b/>
          <w:u w:val="single"/>
        </w:rPr>
        <w:t>ma</w:t>
      </w:r>
      <w:r w:rsidRPr="002E4A03">
        <w:rPr>
          <w:b/>
          <w:u w:val="single"/>
        </w:rPr>
        <w:t>tika</w:t>
      </w:r>
      <w:r w:rsidR="009116C2" w:rsidRPr="009116C2">
        <w:rPr>
          <w:b/>
        </w:rPr>
        <w:t>:</w:t>
      </w:r>
    </w:p>
    <w:p w:rsidR="00FB1567" w:rsidRDefault="007E6D00" w:rsidP="00F05244">
      <w:pPr>
        <w:pStyle w:val="Listaszerbekezds"/>
        <w:numPr>
          <w:ilvl w:val="0"/>
          <w:numId w:val="2"/>
        </w:numPr>
        <w:jc w:val="both"/>
      </w:pPr>
      <w:r w:rsidRPr="00F05244">
        <w:rPr>
          <w:b/>
        </w:rPr>
        <w:t>TERMÉSZETI REND</w:t>
      </w:r>
      <w:r w:rsidR="005C79AC">
        <w:t xml:space="preserve">: </w:t>
      </w:r>
      <w:r>
        <w:t>az év körforgása,</w:t>
      </w:r>
      <w:r w:rsidR="00FB1567">
        <w:t xml:space="preserve"> a föld nagy </w:t>
      </w:r>
      <w:r w:rsidR="00F05244">
        <w:t>"</w:t>
      </w:r>
      <w:r w:rsidR="00FB1567">
        <w:t>kilégző</w:t>
      </w:r>
      <w:r w:rsidR="00F05244">
        <w:t>"</w:t>
      </w:r>
      <w:r w:rsidR="00FB1567">
        <w:t xml:space="preserve"> és </w:t>
      </w:r>
      <w:r w:rsidR="00F05244">
        <w:t>"</w:t>
      </w:r>
      <w:r w:rsidR="00FB1567">
        <w:t>belégző</w:t>
      </w:r>
      <w:r w:rsidR="00F05244">
        <w:t>"</w:t>
      </w:r>
      <w:r w:rsidR="00FB1567">
        <w:t xml:space="preserve"> ciklusai</w:t>
      </w:r>
      <w:r w:rsidR="00F05244">
        <w:t>;</w:t>
      </w:r>
    </w:p>
    <w:p w:rsidR="00A74741" w:rsidRDefault="005C79AC" w:rsidP="00F05244">
      <w:pPr>
        <w:pStyle w:val="Listaszerbekezds"/>
        <w:numPr>
          <w:ilvl w:val="0"/>
          <w:numId w:val="2"/>
        </w:numPr>
        <w:jc w:val="both"/>
      </w:pPr>
      <w:r w:rsidRPr="00F05244">
        <w:rPr>
          <w:b/>
        </w:rPr>
        <w:t>KAPUK</w:t>
      </w:r>
      <w:r>
        <w:t>: a</w:t>
      </w:r>
      <w:r w:rsidR="00FB1567">
        <w:t>z év k</w:t>
      </w:r>
      <w:r>
        <w:t>örforgásában megjelenő ünnepek</w:t>
      </w:r>
      <w:r w:rsidR="007E6D00">
        <w:t>, az ünnepi időszakokban megjelenő energiák</w:t>
      </w:r>
      <w:r w:rsidR="00F05244">
        <w:t>;</w:t>
      </w:r>
    </w:p>
    <w:p w:rsidR="009116C2" w:rsidRDefault="007E6D00" w:rsidP="00F05244">
      <w:pPr>
        <w:pStyle w:val="Listaszerbekezds"/>
        <w:numPr>
          <w:ilvl w:val="0"/>
          <w:numId w:val="2"/>
        </w:numPr>
        <w:jc w:val="both"/>
      </w:pPr>
      <w:r w:rsidRPr="00F05244">
        <w:rPr>
          <w:b/>
        </w:rPr>
        <w:t>KAPCSOLÓDÁS</w:t>
      </w:r>
      <w:r>
        <w:t xml:space="preserve">: </w:t>
      </w:r>
      <w:r w:rsidR="00F05244">
        <w:t>az időszakok lehetséges segítsége a konkrét csoportos és egyéni fejlesztőmunkában;</w:t>
      </w:r>
    </w:p>
    <w:p w:rsidR="00FB1567" w:rsidRDefault="007E6D00" w:rsidP="00F05244">
      <w:pPr>
        <w:pStyle w:val="Listaszerbekezds"/>
        <w:numPr>
          <w:ilvl w:val="0"/>
          <w:numId w:val="2"/>
        </w:numPr>
        <w:jc w:val="both"/>
      </w:pPr>
      <w:r w:rsidRPr="00F05244">
        <w:rPr>
          <w:b/>
        </w:rPr>
        <w:t>KEREKASZTAL</w:t>
      </w:r>
      <w:r>
        <w:t>: gyakorlati példák és esetek, saját tapasztalatok, élmények megosztása</w:t>
      </w:r>
      <w:r w:rsidR="00F05244">
        <w:t>;</w:t>
      </w:r>
    </w:p>
    <w:p w:rsidR="002E4A03" w:rsidRDefault="007E6D00" w:rsidP="002E4A03">
      <w:pPr>
        <w:pStyle w:val="Listaszerbekezds"/>
        <w:numPr>
          <w:ilvl w:val="0"/>
          <w:numId w:val="2"/>
        </w:numPr>
        <w:jc w:val="both"/>
      </w:pPr>
      <w:r w:rsidRPr="00F05244">
        <w:rPr>
          <w:b/>
        </w:rPr>
        <w:t>MŰVÉSZI MUNKA</w:t>
      </w:r>
      <w:r>
        <w:t>: közös festés</w:t>
      </w:r>
    </w:p>
    <w:p w:rsidR="004055A3" w:rsidRDefault="002E4A03" w:rsidP="00F05244">
      <w:pPr>
        <w:jc w:val="both"/>
      </w:pPr>
      <w:r w:rsidRPr="002E4A03">
        <w:rPr>
          <w:u w:val="single"/>
        </w:rPr>
        <w:t>Irodalom</w:t>
      </w:r>
      <w:r>
        <w:t xml:space="preserve">: </w:t>
      </w:r>
      <w:r w:rsidRPr="002E4A03">
        <w:rPr>
          <w:i/>
        </w:rPr>
        <w:t>Rudolf Steiner: Az év körforgása</w:t>
      </w:r>
      <w:r>
        <w:t xml:space="preserve"> (Budapest, 2012.)</w:t>
      </w:r>
    </w:p>
    <w:p w:rsidR="002E4A03" w:rsidRDefault="002E4A03" w:rsidP="00F05244">
      <w:pPr>
        <w:jc w:val="both"/>
        <w:rPr>
          <w:i/>
        </w:rPr>
      </w:pPr>
    </w:p>
    <w:p w:rsidR="004055A3" w:rsidRDefault="004055A3" w:rsidP="00F05244">
      <w:pPr>
        <w:jc w:val="both"/>
        <w:rPr>
          <w:i/>
        </w:rPr>
      </w:pPr>
      <w:r w:rsidRPr="001174F2">
        <w:rPr>
          <w:i/>
        </w:rPr>
        <w:t>A műhelymunkán való részvétel ingyenes, de előzetes regis</w:t>
      </w:r>
      <w:r w:rsidR="00F05244">
        <w:rPr>
          <w:i/>
        </w:rPr>
        <w:t>ztráció szükséges</w:t>
      </w:r>
    </w:p>
    <w:p w:rsidR="00F05244" w:rsidRDefault="00F05244" w:rsidP="00F05244">
      <w:pPr>
        <w:jc w:val="both"/>
      </w:pPr>
    </w:p>
    <w:p w:rsidR="00F05244" w:rsidRPr="00F05244" w:rsidRDefault="00F05244" w:rsidP="00F05244">
      <w:pPr>
        <w:jc w:val="both"/>
      </w:pPr>
      <w:r w:rsidRPr="00F05244">
        <w:rPr>
          <w:u w:val="single"/>
        </w:rPr>
        <w:t>Jelentkezési határidő</w:t>
      </w:r>
      <w:r w:rsidRPr="00F05244">
        <w:t xml:space="preserve">: </w:t>
      </w:r>
      <w:r>
        <w:t>2015. december 1.</w:t>
      </w:r>
    </w:p>
    <w:p w:rsidR="009116C2" w:rsidRDefault="009116C2"/>
    <w:p w:rsidR="00F05244" w:rsidRDefault="00F05244">
      <w:r>
        <w:t>Üdvözlettel:</w:t>
      </w:r>
    </w:p>
    <w:p w:rsidR="00F05244" w:rsidRDefault="00F05244"/>
    <w:p w:rsidR="00F05244" w:rsidRDefault="00F05244">
      <w:r>
        <w:tab/>
      </w:r>
      <w:r>
        <w:tab/>
      </w:r>
      <w:r>
        <w:tab/>
      </w:r>
      <w:r>
        <w:tab/>
      </w:r>
      <w:r>
        <w:tab/>
        <w:t>Józsa István</w:t>
      </w:r>
    </w:p>
    <w:p w:rsidR="00F05244" w:rsidRDefault="00F05244"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2E4A03">
          <w:rPr>
            <w:rStyle w:val="Hiperhivatkozs"/>
          </w:rPr>
          <w:t>Nap Kör Alapítvány Akkreditált Kiváló Tehetségpont</w:t>
        </w:r>
      </w:hyperlink>
    </w:p>
    <w:p w:rsidR="00F05244" w:rsidRDefault="00F05244"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2E4A03">
          <w:rPr>
            <w:rStyle w:val="Hiperhivatkozs"/>
          </w:rPr>
          <w:t>Józsa István Vándoriskolája</w:t>
        </w:r>
      </w:hyperlink>
    </w:p>
    <w:p w:rsidR="00F05244" w:rsidRDefault="00F05244">
      <w:r>
        <w:tab/>
      </w:r>
      <w:r>
        <w:tab/>
      </w:r>
      <w:r>
        <w:tab/>
      </w:r>
      <w:r>
        <w:tab/>
      </w:r>
      <w:r>
        <w:tab/>
        <w:t>H-8293 Vigántpetend, József Attila utca 1.</w:t>
      </w:r>
    </w:p>
    <w:p w:rsidR="00FB1567" w:rsidRDefault="00F05244">
      <w:r>
        <w:tab/>
      </w:r>
      <w:r>
        <w:tab/>
      </w:r>
      <w:r>
        <w:tab/>
      </w:r>
      <w:r>
        <w:tab/>
      </w:r>
      <w:r>
        <w:tab/>
        <w:t>70/6031979</w:t>
      </w:r>
    </w:p>
    <w:sectPr w:rsidR="00FB1567" w:rsidSect="00A7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02003"/>
    <w:multiLevelType w:val="hybridMultilevel"/>
    <w:tmpl w:val="D262ABF8"/>
    <w:lvl w:ilvl="0" w:tplc="C9D2F4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72DAF"/>
    <w:multiLevelType w:val="hybridMultilevel"/>
    <w:tmpl w:val="96A838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B1567"/>
    <w:rsid w:val="001174F2"/>
    <w:rsid w:val="002E4A03"/>
    <w:rsid w:val="00340F50"/>
    <w:rsid w:val="004055A3"/>
    <w:rsid w:val="00501030"/>
    <w:rsid w:val="0055443E"/>
    <w:rsid w:val="005C79AC"/>
    <w:rsid w:val="00627A02"/>
    <w:rsid w:val="006E05FC"/>
    <w:rsid w:val="007334F9"/>
    <w:rsid w:val="007E6D00"/>
    <w:rsid w:val="008A3043"/>
    <w:rsid w:val="009116C2"/>
    <w:rsid w:val="00A74741"/>
    <w:rsid w:val="00AE3C4B"/>
    <w:rsid w:val="00C42D80"/>
    <w:rsid w:val="00E3432A"/>
    <w:rsid w:val="00E44513"/>
    <w:rsid w:val="00EF378B"/>
    <w:rsid w:val="00F05244"/>
    <w:rsid w:val="00FB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741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544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F0524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4A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J&#243;zsa-Istv&#225;n-V&#225;ndoriskol&#225;ja-185318434879383/" TargetMode="External"/><Relationship Id="rId5" Type="http://schemas.openxmlformats.org/officeDocument/2006/relationships/hyperlink" Target="http://tehetseg.hu/tehetsegpont/tp-151-001-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JozsaIstvan</dc:creator>
  <cp:lastModifiedBy>JozsaIstvan</cp:lastModifiedBy>
  <cp:revision>4</cp:revision>
  <cp:lastPrinted>2015-11-04T09:33:00Z</cp:lastPrinted>
  <dcterms:created xsi:type="dcterms:W3CDTF">2015-11-04T08:52:00Z</dcterms:created>
  <dcterms:modified xsi:type="dcterms:W3CDTF">2015-11-04T09:33:00Z</dcterms:modified>
</cp:coreProperties>
</file>